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6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262"/>
        <w:gridCol w:w="1448"/>
        <w:gridCol w:w="2552"/>
        <w:gridCol w:w="980"/>
        <w:gridCol w:w="1004"/>
        <w:gridCol w:w="2715"/>
        <w:gridCol w:w="24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13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42" w:firstLineChars="20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说明：符合条件的团体参赛学校享有向大赛评委会推荐优秀稿件的权利。请根据每个班的参赛人数和稿件质量严格按照参赛人数的30%的规定比例公平、公正地推荐出稿件。欢迎有条件的学校提供参考等级，具体可按照推荐稿件的2：3：5的比例产生出一、二、三等级，供评委会参考。回稿时尽量将推荐稿件（附《推荐稿件统计表》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）与其他参赛稿件分类整理、分别打捆后统一打包一次性寄回评委会进行评审。</w:t>
            </w:r>
          </w:p>
          <w:p>
            <w:pPr>
              <w:widowControl/>
              <w:ind w:firstLine="442" w:firstLineChars="20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《推荐稿件统计表》请尽量采用指定格式。为保证大赛初赛阶段评审工作客观公正和科学准确，保障师生权益，请尽量认真完整填写下表: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第二十届“语文报杯”作文大赛高中组推荐稿件统计表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学校总订刊数：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高一订刊数：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高二订刊数：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高三订刊数：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（必填）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大赛联络人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作文题目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参考等级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13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重要提示: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1.推荐稿件过程务必严格按照规定比例，保证公平、公正。各年级订刊数请务必注明。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2.请将本表附在所推荐的稿件上面。（Excel格式或Word格式电子版同步发至指定邮箱：ywjxtxa@163.com；邮件主题格式请统一为“××学校第二十届“语文报杯”参赛信息回执”）“推荐稿件”排放顺序请与本表填写顺序保持一致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3.所有参赛稿件均需寄回大赛评委会。其中，请将“推荐稿件”与其他参赛稿件明确区分开来。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4.参考等级仅供参考，具体获奖等级以大赛评委会复评、终评结果为准。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1F8"/>
    <w:rsid w:val="00021D7A"/>
    <w:rsid w:val="0010122B"/>
    <w:rsid w:val="001209AA"/>
    <w:rsid w:val="00142D37"/>
    <w:rsid w:val="001E3964"/>
    <w:rsid w:val="002139FA"/>
    <w:rsid w:val="00222FFC"/>
    <w:rsid w:val="002C51F8"/>
    <w:rsid w:val="003062EC"/>
    <w:rsid w:val="00541CE0"/>
    <w:rsid w:val="005C2C2F"/>
    <w:rsid w:val="006279AA"/>
    <w:rsid w:val="0075116C"/>
    <w:rsid w:val="0089480B"/>
    <w:rsid w:val="00A61CA5"/>
    <w:rsid w:val="00AD3B3E"/>
    <w:rsid w:val="00B56E2E"/>
    <w:rsid w:val="00B656BA"/>
    <w:rsid w:val="00CA07C4"/>
    <w:rsid w:val="00D5573F"/>
    <w:rsid w:val="00DB1438"/>
    <w:rsid w:val="00DB50E7"/>
    <w:rsid w:val="00FE6154"/>
    <w:rsid w:val="00FF1C5C"/>
    <w:rsid w:val="18966AF4"/>
    <w:rsid w:val="2D24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121</Words>
  <Characters>696</Characters>
  <Lines>5</Lines>
  <Paragraphs>1</Paragraphs>
  <TotalTime>0</TotalTime>
  <ScaleCrop>false</ScaleCrop>
  <LinksUpToDate>false</LinksUpToDate>
  <CharactersWithSpaces>816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2017-10-25T08:16:00Z</dcterms:created>
  <dc:creator>User</dc:creator>
  <cp:lastModifiedBy>user</cp:lastModifiedBy>
  <dcterms:modified xsi:type="dcterms:W3CDTF">2017-10-27T08:17:34Z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