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52"/>
        </w:rPr>
        <w:t>关于继续做好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52"/>
          <w:lang w:eastAsia="zh-CN"/>
        </w:rPr>
        <w:t>我校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52"/>
        </w:rPr>
        <w:t>疫情防控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52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52"/>
        </w:rPr>
        <w:t>的通知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各年级部、各班级：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根据国卫办疾控函〔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363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《中小学新冠肺炎疫情防控技术方案》要求，结合我校疫情防控工作实际，将有关要求通知如下：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坚持《每日健康打卡》，做好学生健康监测，提前排查身体异常学生。未申领“安康码”的学生抓紧时间申领，“安康码”为红色的及时申诉。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继续做好晨、午检，住校生及晚自习的班级做好晚检工作，及时上交检查表，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科学佩戴口罩，学生应随身备用符合防护要求的一次性口罩，学生在上学、放学途中建议佩戴口罩。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做好因病请假学生病因的追踪追查工作，学生复学必须填写《铜陵三中学生复学查验证明》，在校内上课期间发热的应立即启动学校疫情应急处置程序。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高三学生晚自习学生来校需要佩戴“疫情期间通行证”，从测温门逐一进入，家长一律不许进入校园。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继续做好班级的清洁、消毒工作，并做好记录。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加强学生心理疏导工作，关注学生的心理健康。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160" w:firstLineChars="13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480" w:firstLineChars="1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铜陵三中防控办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0" w:firstLineChars="15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2020.5.27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2986"/>
    <w:multiLevelType w:val="singleLevel"/>
    <w:tmpl w:val="1483298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801A4"/>
    <w:rsid w:val="02B24030"/>
    <w:rsid w:val="07B94DEC"/>
    <w:rsid w:val="08677370"/>
    <w:rsid w:val="0C5F20BA"/>
    <w:rsid w:val="10D71822"/>
    <w:rsid w:val="15194205"/>
    <w:rsid w:val="1A95606F"/>
    <w:rsid w:val="1E14069D"/>
    <w:rsid w:val="3E8A4D95"/>
    <w:rsid w:val="4AD61713"/>
    <w:rsid w:val="5C680E77"/>
    <w:rsid w:val="5CEC562B"/>
    <w:rsid w:val="5FF56743"/>
    <w:rsid w:val="603446B5"/>
    <w:rsid w:val="64BF7CC9"/>
    <w:rsid w:val="71D4640E"/>
    <w:rsid w:val="7AA47A75"/>
    <w:rsid w:val="7DA0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uoluo</cp:lastModifiedBy>
  <dcterms:modified xsi:type="dcterms:W3CDTF">2020-05-27T07:43:18Z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