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铁血今犹在，山河已无恙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－－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《红星照耀中国》有感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211班 章逸群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硝烟弥漫，炮火连天，流血漂橹。从惨绝人寰的九一八事件到红军二万五千里漫漫长征。无数峥嵘岁月，在《红星照耀中国》的字里行间中描绘的淋漓尽致。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书中进行了关于红军长征的介绍；对中国共产党和红军主要领导人的采访；中国共产党的抗日政策、红军的军事策略以及作者的整个采访经历和感受。在书中，我们领略到了，革命领导人的壮志豪情；虽有巍巍河山却阻断不了中国共产党坚定不移，至始至终的为人民利益之上的伟大决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回眸历史，我们能深切的感受到在那个暗无天日、战火纷飞的非凡时期里，无数英雄先烈前仆后继，中国共产党永远像一颗屹立在东方闪耀的红星一样，引领着中国人民向光的方向前进，即便粉身碎骨，即便抛头颅洒热血，他们也在所不辞。或许这正是他们心中的坚定的爱国之情和英勇无畏，不怕牺牲的精神相互凝聚，才最终让鲜红的旗帜在神州大地上傲然飘扬。筑起了我们心中永不倒塌的钢铁长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青山埋忠骨，史册在功勋。愿与寸心寄华夏，且将岁月赠山河。无数葬身在异国他乡的英雄烈士们，在中国日益强大的大背景下，终于回到了祖国的怀抱。山河已无恙，英雄归故里。我们从炮火连天的时代转变为了如今和平安定的新时代里。中国正在走向富强的道路。然而，强国之路却并不是一蹴而就的。需要我们像先辈们一样，不忘初心，牢记使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我们铭记历史，传承革命精神，不忘先辈们的初心和使命。从小米加步枪到如今精英军事化武装，从孤立无援到国际亲朋满堂，中国实现了从站起来到富起来再到强起来的伟大飞跃。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强国之路在探索的脚步声中不断延伸，富强的梦想一日日实现。武汉钢铁基地灯火辉煌，长江大桥飞架南北，杂交水稻遍布山野，虽然强国之路有过曲折，但探索的脚步从未停下，“解放思想，开动脑筋，实事求是，团结一致”的缕缕春风吹开了改革开放的朵朵春蕾，殷殷热土涌起滚滚浪潮；“一国两制”的伟大方针策略，将失散在外的游子揽入祖国怀抱，绚丽的紫荆花和醉人的金莲绽露出久违的笑脸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年申奥、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年申博成功、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年加入世贸…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7" w:lineRule="atLeast"/>
        <w:ind w:left="0" w:right="0" w:firstLine="720"/>
        <w:textAlignment w:val="auto"/>
        <w:rPr>
          <w:rFonts w:hint="default" w:ascii="Verdana" w:hAnsi="Verdana" w:eastAsia="Verdana" w:cs="Verdan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铁血今犹在，山河已无恙。作为青少年的我们要继承先烈的遗志，努力学习科学文化知识，铭记历史，勿忘国耻，方能振兴中华！党若是果实，那我们便是它的种子，等我们长大去接替和完成前辈们交代的任务，请党放心，后生有我，必往继之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TI4YWI2MGQ2ODIzZDVjMzgxMWYzY2U2NzYzMDUifQ=="/>
  </w:docVars>
  <w:rsids>
    <w:rsidRoot w:val="12922A57"/>
    <w:rsid w:val="0DD81F0B"/>
    <w:rsid w:val="12922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2024-03-04T07:33:00Z</dcterms:created>
  <dc:creator>不要说话</dc:creator>
  <cp:lastModifiedBy>不要说话</cp:lastModifiedBy>
  <dcterms:modified xsi:type="dcterms:W3CDTF">2024-03-04T07:35:57Z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E06F6D7F78A84753895F7F24E536722C_11</vt:lpwstr>
  </property>
</Properties>
</file>