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826A9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561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 w14:paraId="252035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FFA5420">
            <w:pPr>
              <w:rPr>
                <w:sz w:val="28"/>
                <w:szCs w:val="28"/>
              </w:rPr>
            </w:pPr>
          </w:p>
        </w:tc>
      </w:tr>
      <w:tr w14:paraId="1C85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 w14:paraId="1BB607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 w14:paraId="27CE3E3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75ACC4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 w14:paraId="0B1B8F49">
            <w:pPr>
              <w:rPr>
                <w:sz w:val="28"/>
                <w:szCs w:val="28"/>
              </w:rPr>
            </w:pPr>
          </w:p>
        </w:tc>
      </w:tr>
      <w:tr w14:paraId="2961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 w14:paraId="2D2C87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 w14:paraId="72F2F0AD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 w14:paraId="0806B0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 w14:paraId="0257E60A">
            <w:pPr>
              <w:rPr>
                <w:sz w:val="28"/>
                <w:szCs w:val="28"/>
              </w:rPr>
            </w:pPr>
          </w:p>
        </w:tc>
      </w:tr>
    </w:tbl>
    <w:p w14:paraId="07CE6F60">
      <w:pPr>
        <w:rPr>
          <w:sz w:val="28"/>
          <w:szCs w:val="28"/>
        </w:rPr>
      </w:pPr>
    </w:p>
    <w:p w14:paraId="270222B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 w14:paraId="0BE951C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 xml:space="preserve">2 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教辅资料”招标项目。相关附件如下。</w:t>
      </w:r>
    </w:p>
    <w:p w14:paraId="0F9AE0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0C0996B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 w14:paraId="04A46581"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 w14:paraId="407B70A8"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 w14:paraId="1F7E794A">
      <w:pPr>
        <w:rPr>
          <w:sz w:val="28"/>
          <w:szCs w:val="28"/>
        </w:rPr>
      </w:pPr>
    </w:p>
    <w:p w14:paraId="51030623"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 w14:paraId="5C2B1A7C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3E503932">
      <w:pPr>
        <w:rPr>
          <w:sz w:val="28"/>
          <w:szCs w:val="28"/>
        </w:rPr>
      </w:pPr>
    </w:p>
    <w:p w14:paraId="407EBBF3">
      <w:pPr>
        <w:rPr>
          <w:sz w:val="28"/>
          <w:szCs w:val="28"/>
        </w:rPr>
      </w:pPr>
    </w:p>
    <w:p w14:paraId="2F46A819">
      <w:pPr>
        <w:rPr>
          <w:sz w:val="28"/>
          <w:szCs w:val="28"/>
        </w:rPr>
      </w:pPr>
    </w:p>
    <w:p w14:paraId="6302D353">
      <w:pPr>
        <w:rPr>
          <w:sz w:val="28"/>
          <w:szCs w:val="28"/>
        </w:rPr>
      </w:pPr>
    </w:p>
    <w:p w14:paraId="7E83F75B">
      <w:pPr>
        <w:rPr>
          <w:sz w:val="28"/>
          <w:szCs w:val="28"/>
        </w:rPr>
      </w:pPr>
    </w:p>
    <w:p w14:paraId="248601E4">
      <w:pPr>
        <w:rPr>
          <w:sz w:val="28"/>
          <w:szCs w:val="28"/>
        </w:rPr>
      </w:pPr>
    </w:p>
    <w:p w14:paraId="3289C9E6">
      <w:pPr>
        <w:rPr>
          <w:sz w:val="28"/>
          <w:szCs w:val="28"/>
        </w:rPr>
      </w:pPr>
    </w:p>
    <w:p w14:paraId="69FE62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 w14:paraId="079D7BF1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 w14:paraId="66F385B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 级</w:t>
      </w:r>
      <w:r>
        <w:rPr>
          <w:rFonts w:hint="eastAsia"/>
          <w:sz w:val="28"/>
          <w:szCs w:val="28"/>
        </w:rPr>
        <w:t>教辅资料” 招标项目的全部事宜。特此说明。</w:t>
      </w:r>
    </w:p>
    <w:p w14:paraId="42B3E80F"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3DB6E919"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 w14:paraId="33F33F2D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 w14:paraId="1C52A71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DA1MTk1MmQ0YWNkMDkwMjVlNjQ4OTNhMDk2MjEifQ=="/>
  </w:docVars>
  <w:rsids>
    <w:rsidRoot w:val="00172A27"/>
    <w:rsid w:val="00CD1879"/>
    <w:rsid w:val="09A87461"/>
    <w:rsid w:val="0D7D7750"/>
    <w:rsid w:val="160C2127"/>
    <w:rsid w:val="1CA944FE"/>
    <w:rsid w:val="1D390EFD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198</Words>
  <Characters>204</Characters>
  <Lines>2</Lines>
  <Paragraphs>1</Paragraphs>
  <TotalTime>12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房琦</cp:lastModifiedBy>
  <dcterms:modified xsi:type="dcterms:W3CDTF">2025-01-17T02:53:55Z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858D7F317E134CAC84302F161A270EB5_13</vt:lpwstr>
  </property>
</Properties>
</file>