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524BA">
      <w:pPr>
        <w:jc w:val="center"/>
        <w:rPr>
          <w:rFonts w:hint="default" w:ascii="微软雅黑" w:hAnsi="微软雅黑" w:eastAsia="微软雅黑" w:cs="微软雅黑"/>
          <w:sz w:val="36"/>
          <w:szCs w:val="36"/>
          <w:lang w:val="en-US" w:eastAsia="zh-CN"/>
        </w:rPr>
      </w:pPr>
      <w:r>
        <w:rPr>
          <w:rFonts w:hint="eastAsia" w:ascii="方正小标宋简体" w:hAnsi="方正小标宋简体" w:eastAsia="方正小标宋简体" w:cs="方正小标宋简体"/>
          <w:sz w:val="36"/>
          <w:szCs w:val="36"/>
          <w:lang w:val="en-US" w:eastAsia="zh-CN"/>
        </w:rPr>
        <w:t>铜陵市第三中学“卓越课堂1123”工程</w:t>
      </w:r>
    </w:p>
    <w:p w14:paraId="21DF1AC0">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0"/>
          <w:szCs w:val="30"/>
          <w:lang w:eastAsia="zh-CN"/>
        </w:rPr>
        <w:t>——</w:t>
      </w:r>
      <w:r>
        <w:rPr>
          <w:rFonts w:hint="eastAsia" w:ascii="方正小标宋简体" w:hAnsi="方正小标宋简体" w:eastAsia="方正小标宋简体" w:cs="方正小标宋简体"/>
          <w:sz w:val="30"/>
          <w:szCs w:val="30"/>
        </w:rPr>
        <w:t>集体备课</w:t>
      </w:r>
      <w:r>
        <w:rPr>
          <w:rFonts w:hint="eastAsia" w:ascii="方正小标宋简体" w:hAnsi="方正小标宋简体" w:eastAsia="方正小标宋简体" w:cs="方正小标宋简体"/>
          <w:sz w:val="30"/>
          <w:szCs w:val="30"/>
          <w:lang w:val="en-US" w:eastAsia="zh-CN"/>
        </w:rPr>
        <w:t>教学设计</w:t>
      </w:r>
    </w:p>
    <w:tbl>
      <w:tblPr>
        <w:tblStyle w:val="2"/>
        <w:tblW w:w="835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576"/>
        <w:gridCol w:w="2320"/>
        <w:gridCol w:w="2769"/>
      </w:tblGrid>
      <w:tr w14:paraId="269E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55" w:type="dxa"/>
            <w:gridSpan w:val="4"/>
            <w:tcBorders>
              <w:top w:val="single" w:color="auto" w:sz="4" w:space="0"/>
              <w:left w:val="single" w:color="auto" w:sz="4" w:space="0"/>
              <w:bottom w:val="single" w:color="auto" w:sz="4" w:space="0"/>
              <w:right w:val="single" w:color="auto" w:sz="4" w:space="0"/>
            </w:tcBorders>
            <w:noWrap w:val="0"/>
            <w:vAlign w:val="top"/>
          </w:tcPr>
          <w:p w14:paraId="799138C4">
            <w:pPr>
              <w:spacing w:line="360" w:lineRule="auto"/>
              <w:jc w:val="left"/>
              <w:rPr>
                <w:rFonts w:hint="eastAsia" w:ascii="宋体" w:hAnsi="宋体" w:eastAsia="宋体" w:cs="宋体"/>
                <w:color w:val="000000"/>
                <w:kern w:val="0"/>
                <w:sz w:val="24"/>
                <w:szCs w:val="24"/>
                <w:lang w:eastAsia="zh-CN"/>
              </w:rPr>
            </w:pPr>
            <w:r>
              <w:rPr>
                <w:rFonts w:hint="eastAsia" w:ascii="宋体" w:hAnsi="宋体" w:eastAsia="宋体" w:cs="宋体"/>
                <w:b/>
                <w:bCs/>
                <w:sz w:val="24"/>
                <w:szCs w:val="24"/>
                <w:lang w:val="en-US" w:eastAsia="zh-CN"/>
              </w:rPr>
              <w:t>课题：陆地水体及其相互关系</w:t>
            </w:r>
          </w:p>
        </w:tc>
      </w:tr>
      <w:tr w14:paraId="149E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90" w:type="dxa"/>
            <w:tcBorders>
              <w:top w:val="single" w:color="auto" w:sz="4" w:space="0"/>
              <w:left w:val="single" w:color="auto" w:sz="4" w:space="0"/>
              <w:bottom w:val="single" w:color="auto" w:sz="4" w:space="0"/>
              <w:right w:val="single" w:color="auto" w:sz="4" w:space="0"/>
            </w:tcBorders>
            <w:noWrap w:val="0"/>
            <w:vAlign w:val="top"/>
          </w:tcPr>
          <w:p w14:paraId="2623F8D7">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b/>
                <w:color w:val="auto"/>
                <w:kern w:val="0"/>
                <w:sz w:val="24"/>
                <w:szCs w:val="24"/>
                <w:lang w:val="en-US" w:eastAsia="zh-CN"/>
              </w:rPr>
              <w:t>学科</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val="en-US" w:eastAsia="zh-CN"/>
              </w:rPr>
              <w:t>地理</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425A1B2A">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b/>
                <w:color w:val="auto"/>
                <w:kern w:val="0"/>
                <w:sz w:val="24"/>
                <w:szCs w:val="24"/>
                <w:lang w:val="en-US" w:eastAsia="zh-CN"/>
              </w:rPr>
              <w:t>年级：高二</w:t>
            </w:r>
          </w:p>
        </w:tc>
        <w:tc>
          <w:tcPr>
            <w:tcW w:w="2320" w:type="dxa"/>
            <w:tcBorders>
              <w:top w:val="single" w:color="auto" w:sz="4" w:space="0"/>
              <w:left w:val="single" w:color="auto" w:sz="4" w:space="0"/>
              <w:bottom w:val="single" w:color="auto" w:sz="4" w:space="0"/>
              <w:right w:val="single" w:color="auto" w:sz="4" w:space="0"/>
            </w:tcBorders>
            <w:noWrap w:val="0"/>
            <w:vAlign w:val="top"/>
          </w:tcPr>
          <w:p w14:paraId="61C08A3A">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b/>
                <w:color w:val="auto"/>
                <w:kern w:val="0"/>
                <w:sz w:val="24"/>
                <w:szCs w:val="24"/>
                <w:lang w:val="en-US" w:eastAsia="zh-CN"/>
              </w:rPr>
              <w:t>主备教师</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val="en-US" w:eastAsia="zh-CN"/>
              </w:rPr>
              <w:t>赵玥</w:t>
            </w:r>
          </w:p>
        </w:tc>
        <w:tc>
          <w:tcPr>
            <w:tcW w:w="2769" w:type="dxa"/>
            <w:tcBorders>
              <w:top w:val="single" w:color="auto" w:sz="4" w:space="0"/>
              <w:left w:val="single" w:color="auto" w:sz="4" w:space="0"/>
              <w:bottom w:val="single" w:color="auto" w:sz="4" w:space="0"/>
              <w:right w:val="single" w:color="auto" w:sz="4" w:space="0"/>
            </w:tcBorders>
            <w:noWrap w:val="0"/>
            <w:vAlign w:val="top"/>
          </w:tcPr>
          <w:p w14:paraId="3331C882">
            <w:pPr>
              <w:widowControl/>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b/>
                <w:color w:val="000000"/>
                <w:kern w:val="0"/>
                <w:sz w:val="24"/>
                <w:szCs w:val="24"/>
                <w:lang w:val="en-US" w:eastAsia="zh-CN"/>
              </w:rPr>
              <w:t>指导教师</w:t>
            </w:r>
            <w:r>
              <w:rPr>
                <w:rFonts w:hint="eastAsia" w:ascii="宋体" w:hAnsi="宋体" w:eastAsia="宋体" w:cs="宋体"/>
                <w:b/>
                <w:color w:val="000000"/>
                <w:kern w:val="0"/>
                <w:sz w:val="24"/>
                <w:szCs w:val="24"/>
              </w:rPr>
              <w:t>：</w:t>
            </w:r>
            <w:r>
              <w:rPr>
                <w:rFonts w:hint="eastAsia" w:ascii="宋体" w:hAnsi="宋体" w:eastAsia="宋体" w:cs="宋体"/>
                <w:b/>
                <w:color w:val="000000"/>
                <w:kern w:val="0"/>
                <w:sz w:val="24"/>
                <w:szCs w:val="24"/>
                <w:lang w:val="en-US" w:eastAsia="zh-CN"/>
              </w:rPr>
              <w:t>高二地理组</w:t>
            </w:r>
          </w:p>
        </w:tc>
      </w:tr>
      <w:tr w14:paraId="4479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5" w:type="dxa"/>
            <w:gridSpan w:val="4"/>
            <w:tcBorders>
              <w:top w:val="single" w:color="auto" w:sz="4" w:space="0"/>
              <w:left w:val="single" w:color="auto" w:sz="4" w:space="0"/>
              <w:bottom w:val="single" w:color="auto" w:sz="4" w:space="0"/>
              <w:right w:val="single" w:color="auto" w:sz="4" w:space="0"/>
            </w:tcBorders>
            <w:noWrap w:val="0"/>
            <w:vAlign w:val="top"/>
          </w:tcPr>
          <w:p w14:paraId="16023069">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课标分析</w:t>
            </w:r>
          </w:p>
          <w:p w14:paraId="4841E81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 绘制示意图，解释各类陆地水体之间的相互关系。</w:t>
            </w:r>
          </w:p>
          <w:p w14:paraId="42EACDC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本条要求关注的对象是自然环境的组成要素——水体，重点是各种水体的相互补给关系。陆地水体类型之间的相互关系是水循环的重要组成部分，也是陆地水体水文特征的重要影响因素。</w:t>
            </w:r>
          </w:p>
          <w:p w14:paraId="2699D50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本条要求提出通过“绘制示意图”来解释水体之间的联系，示意图的形式可以多种多样，但不论哪种形式，首先要求准确，其次要求美观。</w:t>
            </w:r>
          </w:p>
        </w:tc>
      </w:tr>
      <w:tr w14:paraId="6AA8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355" w:type="dxa"/>
            <w:gridSpan w:val="4"/>
            <w:tcBorders>
              <w:top w:val="single" w:color="auto" w:sz="4" w:space="0"/>
              <w:left w:val="single" w:color="auto" w:sz="4" w:space="0"/>
              <w:bottom w:val="single" w:color="auto" w:sz="4" w:space="0"/>
              <w:right w:val="single" w:color="auto" w:sz="4" w:space="0"/>
            </w:tcBorders>
            <w:noWrap w:val="0"/>
            <w:vAlign w:val="top"/>
          </w:tcPr>
          <w:p w14:paraId="006B2395">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教材分析</w:t>
            </w:r>
          </w:p>
          <w:p w14:paraId="390F8F3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教材为落实课程标准的要求，便于教学，分“陆地水体”“陆地水体的相互关系”两个标题，重点说明河流与其他陆地水体之间的补给关系。</w:t>
            </w:r>
          </w:p>
          <w:p w14:paraId="433A06E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陆地水体”部分讲了三个方面的内容：一是陆地水体的种类及其对与自然环境和人类生产生活的意义；二是举例说明自然环境对陆地水体的类型、水量和分布的影响；三是陆地水体对自然环境和人类活动的影响。</w:t>
            </w:r>
          </w:p>
          <w:p w14:paraId="7A0D133B">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陆地水体的相互关系”部分，以河流为例（由于河流是线状的，流动性较好，是联系其他陆地水体的纽带），分别叙述了它与湖泊、地下水、冰川积雪的补给关系。这是本节的学习重点，要抓住补给的方向和季节特征。</w:t>
            </w:r>
          </w:p>
        </w:tc>
      </w:tr>
      <w:tr w14:paraId="70D9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355" w:type="dxa"/>
            <w:gridSpan w:val="4"/>
            <w:tcBorders>
              <w:top w:val="single" w:color="auto" w:sz="4" w:space="0"/>
              <w:left w:val="single" w:color="auto" w:sz="4" w:space="0"/>
              <w:bottom w:val="single" w:color="auto" w:sz="4" w:space="0"/>
              <w:right w:val="single" w:color="auto" w:sz="4" w:space="0"/>
            </w:tcBorders>
            <w:noWrap w:val="0"/>
            <w:vAlign w:val="top"/>
          </w:tcPr>
          <w:p w14:paraId="3050E548">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学情分析</w:t>
            </w:r>
          </w:p>
          <w:p w14:paraId="0D3ED8F0">
            <w:p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sz w:val="24"/>
                <w:szCs w:val="24"/>
                <w:lang w:val="en-US" w:eastAsia="zh-CN"/>
              </w:rPr>
              <w:t>学生在初中和高中必修课中所学内容可以作为本节内容的铺垫知识，包括内流河、外流河、水文特征、水资源、水圈、水循环等概念，但还不具备分析陆地水体之间的相互关系、各自然地理要素之间相互影响的能力。</w:t>
            </w:r>
          </w:p>
        </w:tc>
      </w:tr>
      <w:tr w14:paraId="3E1A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355" w:type="dxa"/>
            <w:gridSpan w:val="4"/>
            <w:tcBorders>
              <w:top w:val="single" w:color="auto" w:sz="4" w:space="0"/>
              <w:left w:val="single" w:color="auto" w:sz="4" w:space="0"/>
              <w:bottom w:val="single" w:color="auto" w:sz="4" w:space="0"/>
              <w:right w:val="single" w:color="auto" w:sz="4" w:space="0"/>
            </w:tcBorders>
            <w:noWrap w:val="0"/>
            <w:vAlign w:val="top"/>
          </w:tcPr>
          <w:p w14:paraId="5425382C">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教学目标</w:t>
            </w:r>
          </w:p>
          <w:p w14:paraId="1B615962">
            <w:pPr>
              <w:widowControl/>
              <w:spacing w:line="360" w:lineRule="auto"/>
              <w:ind w:firstLine="240" w:firstLineChars="1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1.以咸海为例，说明陆地水体的相互关系。（区域认知、综合思维）</w:t>
            </w:r>
          </w:p>
          <w:p w14:paraId="0DF9A01C">
            <w:pPr>
              <w:widowControl/>
              <w:spacing w:line="360" w:lineRule="auto"/>
              <w:ind w:firstLine="240" w:firstLineChars="1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2.绘制示意图，解释各类陆地水体之间的相互关系。（地理实践力）</w:t>
            </w:r>
          </w:p>
          <w:p w14:paraId="49C9F355">
            <w:pPr>
              <w:widowControl/>
              <w:spacing w:line="360" w:lineRule="auto"/>
              <w:ind w:firstLine="240" w:firstLineChars="1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3.了解水圈的构成，理解陆地水的概念及其对人类生活的重要意义，增强保护水资源的意识。（人地协调观）</w:t>
            </w:r>
          </w:p>
        </w:tc>
      </w:tr>
      <w:tr w14:paraId="0A7B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5" w:type="dxa"/>
            <w:gridSpan w:val="4"/>
            <w:tcBorders>
              <w:top w:val="single" w:color="auto" w:sz="4" w:space="0"/>
              <w:left w:val="single" w:color="auto" w:sz="4" w:space="0"/>
              <w:bottom w:val="single" w:color="auto" w:sz="4" w:space="0"/>
              <w:right w:val="single" w:color="auto" w:sz="4" w:space="0"/>
            </w:tcBorders>
            <w:noWrap w:val="0"/>
            <w:vAlign w:val="top"/>
          </w:tcPr>
          <w:p w14:paraId="0077B156">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 xml:space="preserve">教学方法  </w:t>
            </w:r>
          </w:p>
          <w:p w14:paraId="40E4F56E">
            <w:pPr>
              <w:pStyle w:val="5"/>
              <w:spacing w:line="360" w:lineRule="auto"/>
              <w:ind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color w:val="000000"/>
                <w:sz w:val="24"/>
                <w:szCs w:val="24"/>
              </w:rPr>
              <w:t>情境教学法、问题探究法</w:t>
            </w:r>
          </w:p>
        </w:tc>
      </w:tr>
      <w:tr w14:paraId="20D2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5" w:type="dxa"/>
            <w:gridSpan w:val="4"/>
            <w:tcBorders>
              <w:top w:val="single" w:color="auto" w:sz="4" w:space="0"/>
              <w:left w:val="single" w:color="auto" w:sz="4" w:space="0"/>
              <w:bottom w:val="single" w:color="auto" w:sz="4" w:space="0"/>
              <w:right w:val="single" w:color="auto" w:sz="4" w:space="0"/>
            </w:tcBorders>
            <w:noWrap w:val="0"/>
            <w:vAlign w:val="top"/>
          </w:tcPr>
          <w:p w14:paraId="1FA841CE">
            <w:pPr>
              <w:pStyle w:val="5"/>
              <w:numPr>
                <w:ilvl w:val="0"/>
                <w:numId w:val="1"/>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教学过程</w:t>
            </w:r>
          </w:p>
          <w:p w14:paraId="239E38C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导入：</w:t>
            </w:r>
            <w:r>
              <w:rPr>
                <w:rFonts w:hint="eastAsia" w:ascii="宋体" w:hAnsi="宋体" w:cs="宋体"/>
                <w:b w:val="0"/>
                <w:bCs w:val="0"/>
                <w:sz w:val="24"/>
                <w:szCs w:val="24"/>
                <w:lang w:val="en-US" w:eastAsia="zh-CN"/>
              </w:rPr>
              <w:t>地球上存在生命的条件之一——液态水。</w:t>
            </w:r>
          </w:p>
          <w:p w14:paraId="219EBD8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探究一：</w:t>
            </w:r>
            <w:r>
              <w:rPr>
                <w:rFonts w:hint="eastAsia" w:ascii="宋体" w:hAnsi="宋体" w:cs="宋体"/>
                <w:b/>
                <w:bCs/>
                <w:sz w:val="24"/>
                <w:szCs w:val="24"/>
                <w:lang w:val="en-US" w:eastAsia="zh-CN"/>
              </w:rPr>
              <w:t>地球上的水</w:t>
            </w:r>
          </w:p>
          <w:p w14:paraId="481AFE19">
            <w:pPr>
              <w:pStyle w:val="5"/>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问题1：地球上的水按空间分布，主要分布在哪里？</w:t>
            </w:r>
          </w:p>
          <w:p w14:paraId="06C5C6A3">
            <w:pPr>
              <w:pStyle w:val="5"/>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4"/>
                <w:szCs w:val="24"/>
                <w:lang w:val="en-US" w:eastAsia="zh-CN"/>
              </w:rPr>
            </w:pPr>
            <w:r>
              <w:drawing>
                <wp:inline distT="0" distB="0" distL="114300" distR="114300">
                  <wp:extent cx="3773805" cy="1967865"/>
                  <wp:effectExtent l="0" t="0" r="17145" b="1333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4"/>
                          <a:stretch>
                            <a:fillRect/>
                          </a:stretch>
                        </pic:blipFill>
                        <pic:spPr>
                          <a:xfrm>
                            <a:off x="0" y="0"/>
                            <a:ext cx="3773805" cy="1967865"/>
                          </a:xfrm>
                          <a:prstGeom prst="rect">
                            <a:avLst/>
                          </a:prstGeom>
                          <a:noFill/>
                          <a:ln>
                            <a:noFill/>
                          </a:ln>
                        </pic:spPr>
                      </pic:pic>
                    </a:graphicData>
                  </a:graphic>
                </wp:inline>
              </w:drawing>
            </w:r>
          </w:p>
          <w:p w14:paraId="0CF8E244">
            <w:pPr>
              <w:pStyle w:val="5"/>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问题2：海洋水、大气水、陆地水所占比重如何？</w:t>
            </w:r>
          </w:p>
          <w:p w14:paraId="028289C7">
            <w:pPr>
              <w:pStyle w:val="5"/>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cs="宋体"/>
                <w:b/>
                <w:bCs/>
                <w:sz w:val="24"/>
                <w:szCs w:val="24"/>
                <w:lang w:val="en-US" w:eastAsia="zh-CN"/>
              </w:rPr>
            </w:pPr>
            <w:r>
              <w:rPr>
                <w:rFonts w:hint="eastAsia" w:ascii="宋体" w:hAnsi="宋体" w:eastAsia="宋体" w:cs="宋体"/>
                <w:sz w:val="24"/>
                <w:szCs w:val="24"/>
              </w:rPr>
              <w:drawing>
                <wp:inline distT="0" distB="0" distL="114300" distR="114300">
                  <wp:extent cx="3742690" cy="2220595"/>
                  <wp:effectExtent l="0" t="0" r="1016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742690" cy="2220595"/>
                          </a:xfrm>
                          <a:prstGeom prst="rect">
                            <a:avLst/>
                          </a:prstGeom>
                        </pic:spPr>
                      </pic:pic>
                    </a:graphicData>
                  </a:graphic>
                </wp:inline>
              </w:drawing>
            </w:r>
          </w:p>
          <w:p w14:paraId="0A6C6974">
            <w:pPr>
              <w:pStyle w:val="5"/>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问题3：陆地水按照空间又可以划分为哪些水体？</w:t>
            </w:r>
          </w:p>
          <w:p w14:paraId="13574F32">
            <w:pPr>
              <w:pStyle w:val="5"/>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问题4：陆地水体之间有怎样的相互关系呢？</w:t>
            </w:r>
          </w:p>
          <w:p w14:paraId="3A5CA3FE">
            <w:pPr>
              <w:pStyle w:val="5"/>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探究二：中亚之泪——咸海的“前世”</w:t>
            </w:r>
          </w:p>
          <w:p w14:paraId="79CD6BB5">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材料一：</w:t>
            </w:r>
          </w:p>
          <w:p w14:paraId="5076E6A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rPr>
              <w:drawing>
                <wp:inline distT="0" distB="0" distL="114300" distR="114300">
                  <wp:extent cx="4552315" cy="2142490"/>
                  <wp:effectExtent l="0" t="0" r="635" b="1016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6"/>
                          <a:stretch>
                            <a:fillRect/>
                          </a:stretch>
                        </pic:blipFill>
                        <pic:spPr>
                          <a:xfrm>
                            <a:off x="0" y="0"/>
                            <a:ext cx="4552315" cy="2142490"/>
                          </a:xfrm>
                          <a:prstGeom prst="rect">
                            <a:avLst/>
                          </a:prstGeom>
                          <a:noFill/>
                          <a:ln>
                            <a:noFill/>
                          </a:ln>
                        </pic:spPr>
                      </pic:pic>
                    </a:graphicData>
                  </a:graphic>
                </wp:inline>
              </w:drawing>
            </w:r>
          </w:p>
          <w:p w14:paraId="03A7DB9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6DD430CE">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问题1：根据地图，说出咸海的地理位置。</w:t>
            </w:r>
          </w:p>
          <w:p w14:paraId="28E25A02">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问题2：根据图片，描述咸海所在地区的气候特征。</w:t>
            </w:r>
          </w:p>
          <w:p w14:paraId="686F911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材料二：表 1911-1960年咸海多年水量值</w:t>
            </w:r>
          </w:p>
          <w:p w14:paraId="664FC0E7">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问题3：根据材料，说出咸海水量的主要补给来源。</w:t>
            </w:r>
          </w:p>
          <w:p w14:paraId="2676F15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材料三：阿姆河文字介绍及流域示意图</w:t>
            </w:r>
          </w:p>
          <w:p w14:paraId="1D1FED5B">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问题4：阿姆河的水量主要产自哪个河段？</w:t>
            </w:r>
          </w:p>
          <w:p w14:paraId="4FF3E125">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材料四：阿姆河上游地区降水、径流量年内变化图</w:t>
            </w:r>
          </w:p>
          <w:p w14:paraId="1FC71E5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问题5：阿姆河上游径流量有何特征？</w:t>
            </w:r>
          </w:p>
          <w:p w14:paraId="2D1ABDAF">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问题6：结合该地区气候特征，解释阿姆河上游的径流量为什么会出现这种特征？</w:t>
            </w:r>
          </w:p>
          <w:p w14:paraId="61F340E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问题7：归纳阿姆河上游水量的主要补给来源。</w:t>
            </w:r>
          </w:p>
          <w:p w14:paraId="2F0A8E39">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材料五：阿姆河下游航运价值</w:t>
            </w:r>
          </w:p>
          <w:p w14:paraId="74DD7DC9">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问题8：据材料推断，阿姆河下游水量还有什么补给来源？</w:t>
            </w:r>
          </w:p>
          <w:p w14:paraId="6E40919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活动：</w:t>
            </w:r>
            <w:r>
              <w:rPr>
                <w:rFonts w:hint="eastAsia" w:ascii="宋体" w:hAnsi="宋体" w:eastAsia="宋体" w:cs="宋体"/>
                <w:sz w:val="24"/>
                <w:szCs w:val="24"/>
                <w:lang w:val="en-US" w:eastAsia="zh-CN"/>
              </w:rPr>
              <w:t>说出咸海流域主要的陆地水体，并绘制示意图说明它们之间的关系。</w:t>
            </w:r>
          </w:p>
          <w:p w14:paraId="1F486DC0">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sz w:val="24"/>
                <w:szCs w:val="24"/>
                <w:lang w:val="en-US" w:eastAsia="zh-CN"/>
              </w:rPr>
            </w:pPr>
            <w:r>
              <w:rPr>
                <w:rFonts w:hint="eastAsia" w:ascii="宋体" w:hAnsi="宋体" w:eastAsia="宋体" w:cs="宋体"/>
                <w:b/>
                <w:bCs/>
                <w:sz w:val="24"/>
                <w:szCs w:val="24"/>
                <w:lang w:val="en-US" w:eastAsia="zh-CN"/>
              </w:rPr>
              <w:t>探究三：解咸海萎缩之谜</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提示：从水量收支角度思考</w:t>
            </w:r>
            <w:r>
              <w:rPr>
                <w:rFonts w:hint="eastAsia" w:ascii="宋体" w:hAnsi="宋体" w:cs="宋体"/>
                <w:b w:val="0"/>
                <w:bCs w:val="0"/>
                <w:sz w:val="24"/>
                <w:szCs w:val="24"/>
                <w:lang w:val="en-US" w:eastAsia="zh-CN"/>
              </w:rPr>
              <w:t>）</w:t>
            </w:r>
          </w:p>
          <w:p w14:paraId="44FBBE8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材料六： 20 世纪 50 年代苏联决定在咸海流域兴修水利设施以发展种植业用来支援社会主义建设，锡尔河和阿姆河河水被大量用于农业开发，咸海的水量平衡被打破，水域面积开始衰减。</w:t>
            </w:r>
          </w:p>
          <w:p w14:paraId="6E07D05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（咸海的快速萎缩是自然因素和人类活动共同叠加的结果，最主要的原因是人为原因，20世纪60年代咸海主要的补给水源是锡尔河和阿姆河两条河流。当把这两条入湖径流掐断以后，咸海面积急剧萎缩。）</w:t>
            </w:r>
          </w:p>
          <w:p w14:paraId="15FD3D61">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探究四：咸海萎缩对周边自然环境和人类活动有何影响？</w:t>
            </w:r>
          </w:p>
          <w:p w14:paraId="3F2D493C">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sz w:val="24"/>
                <w:szCs w:val="24"/>
                <w:lang w:val="en-US" w:eastAsia="zh-CN"/>
              </w:rPr>
            </w:pPr>
            <w:r>
              <w:rPr>
                <w:rFonts w:hint="eastAsia" w:ascii="宋体" w:hAnsi="宋体" w:eastAsia="宋体" w:cs="宋体"/>
                <w:b/>
                <w:bCs/>
                <w:sz w:val="24"/>
                <w:szCs w:val="24"/>
                <w:lang w:val="en-US" w:eastAsia="zh-CN"/>
              </w:rPr>
              <w:t>小结：</w:t>
            </w:r>
            <w:r>
              <w:rPr>
                <w:rFonts w:hint="eastAsia" w:ascii="宋体" w:hAnsi="宋体" w:cs="宋体"/>
                <w:sz w:val="24"/>
                <w:szCs w:val="24"/>
                <w:lang w:val="en-US" w:eastAsia="zh-CN"/>
              </w:rPr>
              <w:t>中国以咸海生态治理为抓手，发起咸海生态治理国际大科学计划，服务一带一路倡议,共建人类命运共同体，彰显中国力量。</w:t>
            </w:r>
          </w:p>
          <w:p w14:paraId="1552AE02">
            <w:pPr>
              <w:pStyle w:val="5"/>
              <w:numPr>
                <w:ilvl w:val="0"/>
                <w:numId w:val="0"/>
              </w:numPr>
              <w:spacing w:line="360" w:lineRule="auto"/>
              <w:ind w:firstLine="482" w:firstLineChars="200"/>
              <w:rPr>
                <w:rFonts w:hint="default" w:ascii="宋体" w:hAnsi="宋体" w:cs="宋体"/>
                <w:sz w:val="24"/>
                <w:szCs w:val="24"/>
                <w:lang w:val="en-US" w:eastAsia="zh-CN"/>
              </w:rPr>
            </w:pPr>
            <w:r>
              <w:rPr>
                <w:rFonts w:hint="eastAsia" w:ascii="宋体" w:hAnsi="宋体" w:cs="宋体"/>
                <w:b/>
                <w:bCs/>
                <w:sz w:val="24"/>
                <w:szCs w:val="24"/>
                <w:lang w:val="en-US" w:eastAsia="zh-CN"/>
              </w:rPr>
              <w:t>课后思考</w:t>
            </w:r>
            <w:r>
              <w:rPr>
                <w:rFonts w:hint="eastAsia" w:ascii="宋体" w:hAnsi="宋体" w:eastAsia="宋体" w:cs="宋体"/>
                <w:b/>
                <w:bCs/>
                <w:sz w:val="24"/>
                <w:szCs w:val="24"/>
                <w:lang w:val="en-US" w:eastAsia="zh-CN"/>
              </w:rPr>
              <w:t>：</w:t>
            </w:r>
            <w:r>
              <w:rPr>
                <w:rFonts w:hint="eastAsia" w:ascii="宋体" w:hAnsi="宋体" w:eastAsia="宋体" w:cs="宋体"/>
                <w:b w:val="0"/>
                <w:bCs w:val="0"/>
                <w:sz w:val="24"/>
                <w:szCs w:val="24"/>
                <w:lang w:val="en-US" w:eastAsia="zh-CN"/>
              </w:rPr>
              <w:t>结合咸海萎缩的原因和陆地水体之间的相互关系，</w:t>
            </w:r>
            <w:r>
              <w:rPr>
                <w:rFonts w:hint="eastAsia" w:ascii="宋体" w:hAnsi="宋体" w:cs="宋体"/>
                <w:b w:val="0"/>
                <w:bCs w:val="0"/>
                <w:sz w:val="24"/>
                <w:szCs w:val="24"/>
                <w:lang w:val="en-US" w:eastAsia="zh-CN"/>
              </w:rPr>
              <w:t>请你</w:t>
            </w:r>
            <w:r>
              <w:rPr>
                <w:rFonts w:hint="eastAsia" w:ascii="宋体" w:hAnsi="宋体" w:eastAsia="宋体" w:cs="宋体"/>
                <w:b w:val="0"/>
                <w:bCs w:val="0"/>
                <w:sz w:val="24"/>
                <w:szCs w:val="24"/>
                <w:lang w:val="en-US" w:eastAsia="zh-CN"/>
              </w:rPr>
              <w:t>尝试提出拯救咸海的方案。</w:t>
            </w:r>
          </w:p>
        </w:tc>
      </w:tr>
      <w:tr w14:paraId="2161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5" w:type="dxa"/>
            <w:gridSpan w:val="4"/>
            <w:tcBorders>
              <w:top w:val="single" w:color="auto" w:sz="4" w:space="0"/>
              <w:left w:val="single" w:color="auto" w:sz="4" w:space="0"/>
              <w:bottom w:val="single" w:color="auto" w:sz="4" w:space="0"/>
              <w:right w:val="single" w:color="auto" w:sz="4" w:space="0"/>
            </w:tcBorders>
            <w:noWrap w:val="0"/>
            <w:vAlign w:val="top"/>
          </w:tcPr>
          <w:p w14:paraId="7EE9D3C9">
            <w:pPr>
              <w:numPr>
                <w:ilvl w:val="0"/>
                <w:numId w:val="1"/>
              </w:numPr>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板书设计</w:t>
            </w:r>
          </w:p>
          <w:p w14:paraId="5EEA9B21">
            <w:pPr>
              <w:numPr>
                <w:ilvl w:val="0"/>
                <w:numId w:val="0"/>
              </w:numPr>
              <w:ind w:leftChars="0"/>
              <w:rPr>
                <w:rFonts w:hint="eastAsia" w:ascii="宋体" w:hAnsi="宋体" w:eastAsia="宋体" w:cs="宋体"/>
                <w:b/>
                <w:bCs/>
                <w:sz w:val="24"/>
                <w:szCs w:val="24"/>
                <w:lang w:val="en-US" w:eastAsia="zh-CN"/>
              </w:rPr>
            </w:pPr>
            <w:r>
              <w:drawing>
                <wp:inline distT="0" distB="0" distL="114300" distR="114300">
                  <wp:extent cx="3375660" cy="1714500"/>
                  <wp:effectExtent l="0" t="0" r="1524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3375660" cy="1714500"/>
                          </a:xfrm>
                          <a:prstGeom prst="rect">
                            <a:avLst/>
                          </a:prstGeom>
                          <a:noFill/>
                          <a:ln>
                            <a:noFill/>
                          </a:ln>
                        </pic:spPr>
                      </pic:pic>
                    </a:graphicData>
                  </a:graphic>
                </wp:inline>
              </w:drawing>
            </w:r>
          </w:p>
        </w:tc>
      </w:tr>
      <w:tr w14:paraId="3C4B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355" w:type="dxa"/>
            <w:gridSpan w:val="4"/>
            <w:tcBorders>
              <w:top w:val="single" w:color="auto" w:sz="4" w:space="0"/>
              <w:left w:val="single" w:color="auto" w:sz="4" w:space="0"/>
              <w:bottom w:val="single" w:color="auto" w:sz="4" w:space="0"/>
              <w:right w:val="single" w:color="auto" w:sz="4" w:space="0"/>
            </w:tcBorders>
            <w:noWrap w:val="0"/>
            <w:vAlign w:val="top"/>
          </w:tcPr>
          <w:p w14:paraId="6A7D5A05">
            <w:pPr>
              <w:numPr>
                <w:ilvl w:val="0"/>
                <w:numId w:val="0"/>
              </w:numPr>
              <w:rPr>
                <w:rFonts w:hint="eastAsia" w:ascii="宋体" w:hAnsi="宋体" w:eastAsia="宋体" w:cs="宋体"/>
                <w:b/>
                <w:bCs/>
                <w:sz w:val="24"/>
                <w:szCs w:val="24"/>
              </w:rPr>
            </w:pPr>
            <w:r>
              <w:rPr>
                <w:rFonts w:hint="eastAsia" w:ascii="宋体" w:hAnsi="宋体" w:eastAsia="宋体" w:cs="宋体"/>
                <w:b/>
                <w:bCs/>
                <w:sz w:val="24"/>
                <w:szCs w:val="24"/>
                <w:lang w:val="en-US" w:eastAsia="zh-CN"/>
              </w:rPr>
              <w:t>八、教学反思</w:t>
            </w:r>
          </w:p>
          <w:p w14:paraId="0043E398">
            <w:pPr>
              <w:pStyle w:val="5"/>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以咸海萎缩情境一境到底，引导学生分析各种陆地水体间的相互关系，并落实课标要求“运用示意图”，归纳基本的规律和原理，在此基础上学生可以用这个思路分析其他案例，实现知识和能力的迁移。</w:t>
            </w:r>
            <w:bookmarkStart w:id="0" w:name="_GoBack"/>
            <w:bookmarkEnd w:id="0"/>
          </w:p>
        </w:tc>
      </w:tr>
    </w:tbl>
    <w:p w14:paraId="1C4A4AD4">
      <w:pPr>
        <w:pStyle w:val="5"/>
        <w:spacing w:line="480" w:lineRule="auto"/>
        <w:rPr>
          <w:rFonts w:hint="eastAsia" w:ascii="宋体" w:hAnsi="宋体" w:eastAsia="宋体"/>
          <w:sz w:val="24"/>
          <w:szCs w:val="24"/>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54476"/>
    <w:multiLevelType w:val="singleLevel"/>
    <w:tmpl w:val="37E5447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B7194"/>
    <w:rsid w:val="079F3753"/>
    <w:rsid w:val="07C917BD"/>
    <w:rsid w:val="0EA1646C"/>
    <w:rsid w:val="42FC6174"/>
    <w:rsid w:val="51871000"/>
    <w:rsid w:val="57221293"/>
    <w:rsid w:val="5BEF5A81"/>
    <w:rsid w:val="5E5F1CB1"/>
    <w:rsid w:val="61857F0D"/>
    <w:rsid w:val="6D3412E6"/>
    <w:rsid w:val="6FDF6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ormal"/>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1314</Words>
  <Characters>1344</Characters>
  <Lines>0</Lines>
  <Paragraphs>0</Paragraphs>
  <TotalTime>47</TotalTime>
  <ScaleCrop>false</ScaleCrop>
  <LinksUpToDate>false</LinksUpToDate>
  <CharactersWithSpaces>1365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2025-03-13T08:49:00Z</dcterms:created>
  <dc:creator>Administrator</dc:creator>
  <cp:lastModifiedBy>Y.</cp:lastModifiedBy>
  <dcterms:modified xsi:type="dcterms:W3CDTF">2025-10-28T10:48:49Z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eyJoZGlkIjoiMTY3MGYxYTI1ZmU1MzMwNjlmNDM1ZGYzZWM5YTY3ZGYiLCJ1c2VySWQiOiI0OTMxOTY2ODgifQ==</vt:lpwstr>
  </property>
  <property fmtid="{D5CDD505-2E9C-101B-9397-08002B2CF9AE}" pid="4" name="ICV">
    <vt:lpwstr>AEB8967E0BA34425A3757487E6C787AF_13</vt:lpwstr>
  </property>
</Properties>
</file>